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4A" w:rsidRDefault="0075124A" w:rsidP="00D7336B">
      <w:pPr>
        <w:rPr>
          <w:rFonts w:ascii="Cambria" w:hAnsi="Cambria"/>
          <w:sz w:val="22"/>
          <w:szCs w:val="22"/>
          <w:lang w:val="en-US"/>
        </w:rPr>
      </w:pPr>
    </w:p>
    <w:p w:rsidR="00D7336B" w:rsidRDefault="00D7336B" w:rsidP="00D7336B">
      <w:pPr>
        <w:rPr>
          <w:rFonts w:ascii="Cambria" w:hAnsi="Cambria"/>
          <w:sz w:val="22"/>
          <w:szCs w:val="22"/>
          <w:lang w:val="en-US"/>
        </w:rPr>
      </w:pPr>
      <w:r>
        <w:rPr>
          <w:rFonts w:ascii="Cambria" w:hAnsi="Cambria"/>
          <w:sz w:val="22"/>
          <w:szCs w:val="22"/>
          <w:lang w:val="en-US"/>
        </w:rPr>
        <w:t>Greetings of Day!!!</w:t>
      </w:r>
    </w:p>
    <w:p w:rsidR="00D7336B" w:rsidRDefault="00D7336B" w:rsidP="00D7336B">
      <w:pPr>
        <w:rPr>
          <w:rFonts w:ascii="Cambria" w:hAnsi="Cambria"/>
          <w:sz w:val="22"/>
          <w:szCs w:val="22"/>
          <w:lang w:val="en-US"/>
        </w:rPr>
      </w:pPr>
    </w:p>
    <w:p w:rsidR="00D7336B" w:rsidRDefault="00D7336B" w:rsidP="00D7336B">
      <w:pPr>
        <w:rPr>
          <w:rFonts w:ascii="Cambria" w:hAnsi="Cambria"/>
          <w:b/>
          <w:bCs/>
          <w:sz w:val="22"/>
          <w:szCs w:val="22"/>
          <w:highlight w:val="yellow"/>
          <w:lang w:val="en-US"/>
        </w:rPr>
      </w:pPr>
      <w:r>
        <w:rPr>
          <w:rFonts w:ascii="Cambria" w:hAnsi="Cambria"/>
          <w:b/>
          <w:bCs/>
          <w:sz w:val="22"/>
          <w:szCs w:val="22"/>
          <w:highlight w:val="yellow"/>
          <w:lang w:val="en-US"/>
        </w:rPr>
        <w:t>Jurisdiction:</w:t>
      </w:r>
    </w:p>
    <w:p w:rsidR="00D7336B" w:rsidRDefault="00D7336B" w:rsidP="00D7336B">
      <w:pPr>
        <w:rPr>
          <w:rFonts w:ascii="Cambria" w:hAnsi="Cambria"/>
          <w:sz w:val="22"/>
          <w:szCs w:val="22"/>
          <w:lang w:val="en-US"/>
        </w:rPr>
      </w:pPr>
      <w:r>
        <w:rPr>
          <w:rFonts w:ascii="Cambria" w:hAnsi="Cambria"/>
          <w:sz w:val="22"/>
          <w:szCs w:val="22"/>
          <w:highlight w:val="yellow"/>
          <w:lang w:val="en-US"/>
        </w:rPr>
        <w:t>The Consulate General of Brazil in Mumbai has jurisdiction over the states of Maharashtra, Karnataka and Goa. All other Indian states come under the jurisdiction of the Embassy of Brazil in New Delhi.</w:t>
      </w:r>
    </w:p>
    <w:p w:rsidR="00D7336B" w:rsidRDefault="00D7336B" w:rsidP="00D7336B">
      <w:pPr>
        <w:rPr>
          <w:rFonts w:ascii="Cambria" w:hAnsi="Cambria"/>
          <w:sz w:val="22"/>
          <w:szCs w:val="22"/>
          <w:lang w:val="en-US"/>
        </w:rPr>
      </w:pPr>
    </w:p>
    <w:p w:rsidR="00D7336B" w:rsidRDefault="00D7336B" w:rsidP="00D7336B">
      <w:pPr>
        <w:rPr>
          <w:rFonts w:ascii="Cambria" w:hAnsi="Cambria"/>
          <w:b/>
          <w:bCs/>
          <w:sz w:val="22"/>
          <w:szCs w:val="22"/>
          <w:u w:val="single"/>
          <w:lang w:val="en-US"/>
        </w:rPr>
      </w:pPr>
      <w:r>
        <w:rPr>
          <w:rFonts w:ascii="Cambria" w:hAnsi="Cambria"/>
          <w:b/>
          <w:bCs/>
          <w:sz w:val="22"/>
          <w:szCs w:val="22"/>
          <w:u w:val="single"/>
          <w:lang w:val="en-US"/>
        </w:rPr>
        <w:t>Please find below Brazil business visa documents checklist.</w:t>
      </w:r>
    </w:p>
    <w:p w:rsidR="00D7336B" w:rsidRDefault="00D7336B" w:rsidP="00D7336B">
      <w:pPr>
        <w:rPr>
          <w:rFonts w:ascii="Cambria" w:hAnsi="Cambria"/>
          <w:sz w:val="22"/>
          <w:szCs w:val="22"/>
          <w:lang w:val="en-US"/>
        </w:rPr>
      </w:pPr>
      <w:r>
        <w:rPr>
          <w:rFonts w:ascii="Cambria" w:hAnsi="Cambria"/>
          <w:sz w:val="22"/>
          <w:szCs w:val="22"/>
          <w:lang w:val="en-US"/>
        </w:rPr>
        <w:t> </w:t>
      </w: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Online</w:t>
      </w:r>
      <w:r>
        <w:rPr>
          <w:rFonts w:ascii="Cambria" w:hAnsi="Cambria"/>
          <w:sz w:val="22"/>
          <w:szCs w:val="22"/>
        </w:rPr>
        <w:t xml:space="preserve"> visa application form.</w:t>
      </w:r>
    </w:p>
    <w:p w:rsidR="00D7336B" w:rsidRDefault="00D7336B" w:rsidP="00D7336B">
      <w:pPr>
        <w:pStyle w:val="ListParagraph"/>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Passport original</w:t>
      </w:r>
      <w:r>
        <w:rPr>
          <w:rFonts w:ascii="Cambria" w:hAnsi="Cambria"/>
          <w:sz w:val="22"/>
          <w:szCs w:val="22"/>
        </w:rPr>
        <w:t xml:space="preserve"> and copy (signed, valid up to the end of the trip to Brazil, at least 2 blank pages)</w:t>
      </w:r>
    </w:p>
    <w:p w:rsidR="00D7336B" w:rsidRDefault="00D7336B" w:rsidP="00D7336B">
      <w:pPr>
        <w:pStyle w:val="ListParagraph"/>
        <w:rPr>
          <w:rFonts w:ascii="Cambria" w:hAnsi="Cambria"/>
          <w:sz w:val="22"/>
          <w:szCs w:val="22"/>
        </w:rPr>
      </w:pPr>
      <w:r>
        <w:rPr>
          <w:rFonts w:ascii="Cambria" w:hAnsi="Cambria"/>
          <w:b/>
          <w:bCs/>
          <w:sz w:val="22"/>
          <w:szCs w:val="22"/>
        </w:rPr>
        <w:t>Previous passports</w:t>
      </w:r>
      <w:r>
        <w:rPr>
          <w:rFonts w:ascii="Cambria" w:hAnsi="Cambria"/>
          <w:sz w:val="22"/>
          <w:szCs w:val="22"/>
        </w:rPr>
        <w:t>, original</w:t>
      </w:r>
    </w:p>
    <w:p w:rsidR="00D7336B" w:rsidRDefault="00D7336B" w:rsidP="00D7336B">
      <w:pPr>
        <w:pStyle w:val="ListParagraph"/>
        <w:rPr>
          <w:rFonts w:ascii="Cambria" w:hAnsi="Cambria"/>
          <w:sz w:val="22"/>
          <w:szCs w:val="22"/>
        </w:rPr>
      </w:pPr>
      <w:r>
        <w:rPr>
          <w:rFonts w:ascii="Cambria" w:hAnsi="Cambria"/>
          <w:sz w:val="22"/>
          <w:szCs w:val="22"/>
        </w:rPr>
        <w:t>Copies of previous visas and travel stamps</w:t>
      </w:r>
      <w:bookmarkStart w:id="0" w:name="_GoBack"/>
      <w:bookmarkEnd w:id="0"/>
    </w:p>
    <w:p w:rsidR="00D7336B" w:rsidRDefault="00D7336B" w:rsidP="00D7336B">
      <w:pPr>
        <w:rPr>
          <w:rFonts w:ascii="Cambria" w:hAnsi="Cambria"/>
          <w:sz w:val="22"/>
          <w:szCs w:val="22"/>
        </w:rPr>
      </w:pPr>
    </w:p>
    <w:p w:rsidR="00D7336B" w:rsidRDefault="00D7336B" w:rsidP="00D7336B">
      <w:pPr>
        <w:pStyle w:val="ListParagraph"/>
        <w:numPr>
          <w:ilvl w:val="0"/>
          <w:numId w:val="2"/>
        </w:numPr>
        <w:rPr>
          <w:rFonts w:ascii="Cambria" w:hAnsi="Cambria"/>
          <w:b/>
          <w:bCs/>
          <w:sz w:val="22"/>
          <w:szCs w:val="22"/>
        </w:rPr>
      </w:pPr>
      <w:r>
        <w:rPr>
          <w:rFonts w:ascii="Cambria" w:hAnsi="Cambria"/>
          <w:b/>
          <w:bCs/>
          <w:sz w:val="22"/>
          <w:szCs w:val="22"/>
        </w:rPr>
        <w:t>Financial documents:</w:t>
      </w:r>
    </w:p>
    <w:p w:rsidR="00D7336B" w:rsidRDefault="00D7336B" w:rsidP="00D7336B">
      <w:pPr>
        <w:pStyle w:val="ListParagraph"/>
        <w:numPr>
          <w:ilvl w:val="0"/>
          <w:numId w:val="1"/>
        </w:numPr>
        <w:rPr>
          <w:rFonts w:ascii="Cambria" w:hAnsi="Cambria"/>
          <w:sz w:val="22"/>
          <w:szCs w:val="22"/>
        </w:rPr>
      </w:pPr>
      <w:r>
        <w:rPr>
          <w:rFonts w:ascii="Cambria" w:hAnsi="Cambria"/>
          <w:sz w:val="22"/>
          <w:szCs w:val="22"/>
        </w:rPr>
        <w:t>Original updated personal bank statement for last 06 months with bank seal &amp; sign</w:t>
      </w:r>
      <w:r w:rsidR="0075124A">
        <w:rPr>
          <w:rFonts w:ascii="Cambria" w:hAnsi="Cambria"/>
          <w:sz w:val="22"/>
          <w:szCs w:val="22"/>
        </w:rPr>
        <w:t xml:space="preserve"> with minimum 1 lac balance per person.</w:t>
      </w:r>
    </w:p>
    <w:p w:rsidR="00D7336B" w:rsidRDefault="00D7336B" w:rsidP="00D7336B">
      <w:pPr>
        <w:pStyle w:val="ListParagraph"/>
        <w:numPr>
          <w:ilvl w:val="0"/>
          <w:numId w:val="1"/>
        </w:numPr>
        <w:rPr>
          <w:rFonts w:ascii="Cambria" w:hAnsi="Cambria"/>
          <w:sz w:val="22"/>
          <w:szCs w:val="22"/>
        </w:rPr>
      </w:pPr>
      <w:r>
        <w:rPr>
          <w:rFonts w:ascii="Cambria" w:hAnsi="Cambria"/>
          <w:sz w:val="22"/>
          <w:szCs w:val="22"/>
        </w:rPr>
        <w:t>Income Tax papers for the last 03 years</w:t>
      </w: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Note,</w:t>
      </w:r>
      <w:r>
        <w:rPr>
          <w:rFonts w:ascii="Cambria" w:hAnsi="Cambria"/>
          <w:sz w:val="22"/>
          <w:szCs w:val="22"/>
        </w:rPr>
        <w:t xml:space="preserve"> the documents must be legalized or apostil led (as applicable), if issued outside Maharashtra, Karnataka or Goa.</w:t>
      </w:r>
    </w:p>
    <w:p w:rsidR="00D7336B" w:rsidRDefault="00D7336B" w:rsidP="00D7336B">
      <w:pPr>
        <w:pStyle w:val="ListParagraph"/>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Passport-style photo</w:t>
      </w:r>
      <w:r>
        <w:rPr>
          <w:rFonts w:ascii="Cambria" w:hAnsi="Cambria"/>
          <w:sz w:val="22"/>
          <w:szCs w:val="22"/>
        </w:rPr>
        <w:t xml:space="preserve"> compliant with </w:t>
      </w:r>
      <w:hyperlink r:id="rId5" w:tgtFrame="_blank" w:history="1">
        <w:r>
          <w:rPr>
            <w:rStyle w:val="Hyperlink"/>
            <w:rFonts w:ascii="Cambria" w:hAnsi="Cambria"/>
            <w:color w:val="auto"/>
            <w:sz w:val="22"/>
            <w:szCs w:val="22"/>
          </w:rPr>
          <w:t>ICAO</w:t>
        </w:r>
      </w:hyperlink>
      <w:r>
        <w:rPr>
          <w:rFonts w:ascii="Cambria" w:hAnsi="Cambria"/>
          <w:sz w:val="22"/>
          <w:szCs w:val="22"/>
        </w:rPr>
        <w:t> requirements taken in the last 6 months.</w:t>
      </w:r>
    </w:p>
    <w:p w:rsidR="00D7336B" w:rsidRDefault="00D7336B" w:rsidP="00D7336B">
      <w:pPr>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Flight tickets</w:t>
      </w:r>
      <w:r>
        <w:rPr>
          <w:rFonts w:ascii="Cambria" w:hAnsi="Cambria"/>
          <w:sz w:val="22"/>
          <w:szCs w:val="22"/>
        </w:rPr>
        <w:t xml:space="preserve"> (purchased ticket showing entrance into and exit from Brazil).</w:t>
      </w:r>
    </w:p>
    <w:p w:rsidR="00D7336B" w:rsidRDefault="00D7336B" w:rsidP="00D7336B">
      <w:pPr>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Payment receipt</w:t>
      </w:r>
      <w:r>
        <w:rPr>
          <w:rFonts w:ascii="Cambria" w:hAnsi="Cambria"/>
          <w:sz w:val="22"/>
          <w:szCs w:val="22"/>
        </w:rPr>
        <w:t xml:space="preserve"> of the applicable consular fees (deposit or bank transfer). The receipt MUST be uploaded into the online visa application form. Deposits/transfers that do not show the applicant’s name on the Consulate’s bank statement will be disregarded and will not be refunded. Applicants are advised not to proceed without reading the specific entry on fees and methods of payment.</w:t>
      </w:r>
    </w:p>
    <w:p w:rsidR="00D7336B" w:rsidRDefault="00D7336B" w:rsidP="00D7336B">
      <w:pPr>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Company covering letter</w:t>
      </w:r>
      <w:r>
        <w:rPr>
          <w:rFonts w:ascii="Cambria" w:hAnsi="Cambria"/>
          <w:sz w:val="22"/>
          <w:szCs w:val="22"/>
        </w:rPr>
        <w:t xml:space="preserve"> on the letterhead written and signed by an authorized person in the company, with relevant information about the applicant's background, purpose of the trip, reasons why s/he believes s/he qualifies for a visa and intended period of stay in Brazil.</w:t>
      </w:r>
    </w:p>
    <w:p w:rsidR="00D7336B" w:rsidRDefault="00D7336B" w:rsidP="00D7336B">
      <w:pPr>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Proof of stay in Brazil</w:t>
      </w:r>
      <w:r>
        <w:rPr>
          <w:rFonts w:ascii="Cambria" w:hAnsi="Cambria"/>
          <w:sz w:val="22"/>
          <w:szCs w:val="22"/>
        </w:rPr>
        <w:t xml:space="preserve"> (e.g. hotel reservation). </w:t>
      </w:r>
    </w:p>
    <w:p w:rsidR="00D7336B" w:rsidRDefault="00D7336B" w:rsidP="00D7336B">
      <w:pPr>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Invitation letter</w:t>
      </w:r>
      <w:r>
        <w:rPr>
          <w:rFonts w:ascii="Cambria" w:hAnsi="Cambria"/>
          <w:sz w:val="22"/>
          <w:szCs w:val="22"/>
        </w:rPr>
        <w:t xml:space="preserve"> from the invitee in Brazil along with the </w:t>
      </w:r>
      <w:r>
        <w:rPr>
          <w:rFonts w:ascii="Cambria" w:hAnsi="Cambria"/>
          <w:b/>
          <w:bCs/>
          <w:sz w:val="22"/>
          <w:szCs w:val="22"/>
        </w:rPr>
        <w:t>ID proof</w:t>
      </w:r>
      <w:r>
        <w:rPr>
          <w:rFonts w:ascii="Cambria" w:hAnsi="Cambria"/>
          <w:sz w:val="22"/>
          <w:szCs w:val="22"/>
        </w:rPr>
        <w:t xml:space="preserve"> of the same.</w:t>
      </w:r>
    </w:p>
    <w:p w:rsidR="00D7336B" w:rsidRDefault="00D7336B" w:rsidP="00D7336B">
      <w:pPr>
        <w:rPr>
          <w:rFonts w:ascii="Cambria" w:hAnsi="Cambria"/>
          <w:sz w:val="22"/>
          <w:szCs w:val="22"/>
        </w:rPr>
      </w:pPr>
      <w:r>
        <w:rPr>
          <w:rFonts w:ascii="Cambria" w:hAnsi="Cambria"/>
          <w:sz w:val="22"/>
          <w:szCs w:val="22"/>
        </w:rPr>
        <w:t> </w:t>
      </w:r>
    </w:p>
    <w:p w:rsidR="00D7336B" w:rsidRDefault="00D7336B" w:rsidP="00D7336B">
      <w:pPr>
        <w:pStyle w:val="ListParagraph"/>
        <w:numPr>
          <w:ilvl w:val="0"/>
          <w:numId w:val="1"/>
        </w:numPr>
        <w:rPr>
          <w:rFonts w:ascii="Cambria" w:hAnsi="Cambria"/>
          <w:sz w:val="22"/>
          <w:szCs w:val="22"/>
        </w:rPr>
      </w:pPr>
      <w:r>
        <w:rPr>
          <w:rFonts w:ascii="Cambria" w:hAnsi="Cambria"/>
          <w:sz w:val="22"/>
          <w:szCs w:val="22"/>
        </w:rPr>
        <w:t xml:space="preserve">Copy of the applicant's </w:t>
      </w:r>
      <w:proofErr w:type="spellStart"/>
      <w:r>
        <w:rPr>
          <w:rFonts w:ascii="Cambria" w:hAnsi="Cambria"/>
          <w:b/>
          <w:bCs/>
          <w:sz w:val="22"/>
          <w:szCs w:val="22"/>
        </w:rPr>
        <w:t>Aadhaar</w:t>
      </w:r>
      <w:proofErr w:type="spellEnd"/>
      <w:r>
        <w:rPr>
          <w:rFonts w:ascii="Cambria" w:hAnsi="Cambria"/>
          <w:b/>
          <w:bCs/>
          <w:sz w:val="22"/>
          <w:szCs w:val="22"/>
        </w:rPr>
        <w:t xml:space="preserve"> card.</w:t>
      </w:r>
    </w:p>
    <w:p w:rsidR="00D7336B" w:rsidRDefault="00D7336B" w:rsidP="00D7336B">
      <w:pPr>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Proof of full COVID-19 vaccination</w:t>
      </w:r>
      <w:r>
        <w:rPr>
          <w:rFonts w:ascii="Cambria" w:hAnsi="Cambria"/>
          <w:sz w:val="22"/>
          <w:szCs w:val="22"/>
        </w:rPr>
        <w:t>, with immunizations approved by the National Health Surveillance Agency (ANVISA) or by the World Health Organization (WHO) or by the authorities of the country where the traveller has been immunized, whose last dose or, if applicable, single dose, has occurred at least fourteen days before the intended date of boarding</w:t>
      </w:r>
    </w:p>
    <w:p w:rsidR="00D7336B" w:rsidRDefault="00D7336B" w:rsidP="00D7336B">
      <w:pPr>
        <w:rPr>
          <w:rFonts w:ascii="Cambria" w:hAnsi="Cambria"/>
          <w:sz w:val="22"/>
          <w:szCs w:val="22"/>
        </w:rPr>
      </w:pPr>
    </w:p>
    <w:p w:rsidR="00D7336B" w:rsidRDefault="00D7336B" w:rsidP="00D7336B">
      <w:pPr>
        <w:pStyle w:val="ListParagraph"/>
        <w:numPr>
          <w:ilvl w:val="0"/>
          <w:numId w:val="3"/>
        </w:numPr>
        <w:rPr>
          <w:rFonts w:ascii="Cambria" w:hAnsi="Cambria"/>
          <w:b/>
          <w:bCs/>
          <w:sz w:val="22"/>
          <w:szCs w:val="22"/>
        </w:rPr>
      </w:pPr>
      <w:r>
        <w:rPr>
          <w:rFonts w:ascii="Cambria" w:hAnsi="Cambria"/>
          <w:b/>
          <w:bCs/>
          <w:sz w:val="22"/>
          <w:szCs w:val="22"/>
        </w:rPr>
        <w:t>Proof of occupation: -</w:t>
      </w:r>
    </w:p>
    <w:p w:rsidR="00D7336B" w:rsidRDefault="00D7336B" w:rsidP="00D7336B">
      <w:pPr>
        <w:pStyle w:val="ListParagraph"/>
        <w:numPr>
          <w:ilvl w:val="0"/>
          <w:numId w:val="1"/>
        </w:numPr>
        <w:rPr>
          <w:rFonts w:ascii="Cambria" w:hAnsi="Cambria"/>
          <w:sz w:val="22"/>
          <w:szCs w:val="22"/>
          <w:u w:val="single"/>
        </w:rPr>
      </w:pPr>
      <w:r>
        <w:rPr>
          <w:rFonts w:ascii="Cambria" w:hAnsi="Cambria"/>
          <w:sz w:val="22"/>
          <w:szCs w:val="22"/>
          <w:u w:val="single"/>
        </w:rPr>
        <w:t>If self employed</w:t>
      </w:r>
    </w:p>
    <w:p w:rsidR="00D7336B" w:rsidRDefault="00D7336B" w:rsidP="00D7336B">
      <w:pPr>
        <w:pStyle w:val="ListParagraph"/>
        <w:numPr>
          <w:ilvl w:val="0"/>
          <w:numId w:val="1"/>
        </w:numPr>
        <w:rPr>
          <w:rFonts w:ascii="Cambria" w:hAnsi="Cambria"/>
          <w:sz w:val="22"/>
          <w:szCs w:val="22"/>
        </w:rPr>
      </w:pPr>
      <w:r>
        <w:rPr>
          <w:rFonts w:ascii="Cambria" w:hAnsi="Cambria"/>
          <w:sz w:val="22"/>
          <w:szCs w:val="22"/>
        </w:rPr>
        <w:lastRenderedPageBreak/>
        <w:t>Company memorandum copy/ company registration copy Company shop establishment copy or any company registration certificate copy which is showing that owner of this company  </w:t>
      </w:r>
    </w:p>
    <w:p w:rsidR="00D7336B" w:rsidRDefault="00D7336B" w:rsidP="00D7336B">
      <w:pPr>
        <w:pStyle w:val="ListParagraph"/>
        <w:numPr>
          <w:ilvl w:val="0"/>
          <w:numId w:val="1"/>
        </w:numPr>
        <w:rPr>
          <w:rFonts w:ascii="Cambria" w:hAnsi="Cambria"/>
          <w:sz w:val="22"/>
          <w:szCs w:val="22"/>
          <w:u w:val="single"/>
        </w:rPr>
      </w:pPr>
      <w:r>
        <w:rPr>
          <w:rFonts w:ascii="Cambria" w:hAnsi="Cambria"/>
          <w:sz w:val="22"/>
          <w:szCs w:val="22"/>
          <w:u w:val="single"/>
        </w:rPr>
        <w:t>If company employee</w:t>
      </w:r>
    </w:p>
    <w:p w:rsidR="00D7336B" w:rsidRDefault="00D7336B" w:rsidP="00D7336B">
      <w:pPr>
        <w:pStyle w:val="ListParagraph"/>
        <w:numPr>
          <w:ilvl w:val="0"/>
          <w:numId w:val="1"/>
        </w:numPr>
        <w:rPr>
          <w:rFonts w:ascii="Cambria" w:hAnsi="Cambria"/>
          <w:sz w:val="22"/>
          <w:szCs w:val="22"/>
        </w:rPr>
      </w:pPr>
      <w:r>
        <w:rPr>
          <w:rFonts w:ascii="Cambria" w:hAnsi="Cambria"/>
          <w:sz w:val="22"/>
          <w:szCs w:val="22"/>
        </w:rPr>
        <w:t>Salary slip for last 06 month</w:t>
      </w:r>
    </w:p>
    <w:p w:rsidR="00D7336B" w:rsidRDefault="00D7336B" w:rsidP="00D7336B">
      <w:pPr>
        <w:pStyle w:val="ListParagraph"/>
        <w:rPr>
          <w:rFonts w:ascii="Cambria" w:hAnsi="Cambria"/>
          <w:sz w:val="22"/>
          <w:szCs w:val="22"/>
        </w:rPr>
      </w:pPr>
    </w:p>
    <w:p w:rsidR="00D7336B" w:rsidRDefault="00D7336B" w:rsidP="00D7336B">
      <w:pPr>
        <w:pStyle w:val="ListParagraph"/>
        <w:numPr>
          <w:ilvl w:val="0"/>
          <w:numId w:val="1"/>
        </w:numPr>
        <w:rPr>
          <w:rFonts w:ascii="Cambria" w:hAnsi="Cambria"/>
          <w:sz w:val="22"/>
          <w:szCs w:val="22"/>
        </w:rPr>
      </w:pPr>
      <w:r>
        <w:rPr>
          <w:rFonts w:ascii="Cambria" w:hAnsi="Cambria"/>
          <w:b/>
          <w:bCs/>
          <w:sz w:val="22"/>
          <w:szCs w:val="22"/>
        </w:rPr>
        <w:t>All documents</w:t>
      </w:r>
      <w:r>
        <w:rPr>
          <w:rFonts w:ascii="Cambria" w:hAnsi="Cambria"/>
          <w:sz w:val="22"/>
          <w:szCs w:val="22"/>
        </w:rPr>
        <w:t xml:space="preserve"> must be uploaded into the online visa form. Documents that are not uploaded by the applicant might be disregarded</w:t>
      </w:r>
    </w:p>
    <w:p w:rsidR="00D7336B" w:rsidRDefault="00D7336B" w:rsidP="00D7336B">
      <w:pPr>
        <w:rPr>
          <w:rFonts w:ascii="Cambria" w:hAnsi="Cambria"/>
          <w:sz w:val="22"/>
          <w:szCs w:val="22"/>
          <w:lang w:val="en-US"/>
        </w:rPr>
      </w:pPr>
      <w:r>
        <w:rPr>
          <w:rFonts w:ascii="Cambria" w:hAnsi="Cambria"/>
          <w:sz w:val="22"/>
          <w:szCs w:val="22"/>
          <w:lang w:val="en-US"/>
        </w:rPr>
        <w:t> </w:t>
      </w:r>
    </w:p>
    <w:p w:rsidR="00D7336B" w:rsidRDefault="00D7336B" w:rsidP="00D7336B">
      <w:pPr>
        <w:rPr>
          <w:rFonts w:ascii="Cambria" w:hAnsi="Cambria"/>
          <w:sz w:val="22"/>
          <w:szCs w:val="22"/>
          <w:lang w:val="en-US"/>
        </w:rPr>
      </w:pPr>
      <w:r>
        <w:rPr>
          <w:rFonts w:ascii="Cambria" w:hAnsi="Cambria"/>
          <w:b/>
          <w:bCs/>
          <w:sz w:val="22"/>
          <w:szCs w:val="22"/>
          <w:lang w:val="en-US"/>
        </w:rPr>
        <w:t>ATTENTION:</w:t>
      </w:r>
      <w:r>
        <w:rPr>
          <w:rFonts w:ascii="Cambria" w:hAnsi="Cambria"/>
          <w:sz w:val="22"/>
          <w:szCs w:val="22"/>
          <w:lang w:val="en-US"/>
        </w:rPr>
        <w:t xml:space="preserve"> The list of documents may vary according to the type of visa. Please consult the visa specific entries on our website. All documents must be uploaded by the applicant into the online </w:t>
      </w:r>
      <w:hyperlink r:id="rId6" w:tgtFrame="_blank" w:history="1">
        <w:r>
          <w:rPr>
            <w:rStyle w:val="Hyperlink"/>
            <w:rFonts w:ascii="Cambria" w:hAnsi="Cambria"/>
            <w:color w:val="auto"/>
            <w:sz w:val="22"/>
            <w:szCs w:val="22"/>
            <w:lang w:val="en-US"/>
          </w:rPr>
          <w:t>visa application form</w:t>
        </w:r>
      </w:hyperlink>
      <w:r>
        <w:rPr>
          <w:rFonts w:ascii="Cambria" w:hAnsi="Cambria"/>
          <w:sz w:val="22"/>
          <w:szCs w:val="22"/>
          <w:lang w:val="en-US"/>
        </w:rPr>
        <w:t>.</w:t>
      </w:r>
    </w:p>
    <w:p w:rsidR="00D7336B" w:rsidRDefault="00D7336B" w:rsidP="00D7336B">
      <w:pPr>
        <w:rPr>
          <w:rFonts w:ascii="Cambria" w:hAnsi="Cambria"/>
          <w:b/>
          <w:bCs/>
          <w:sz w:val="22"/>
          <w:szCs w:val="22"/>
          <w:lang w:val="en-US"/>
        </w:rPr>
      </w:pPr>
    </w:p>
    <w:p w:rsidR="00D7336B" w:rsidRDefault="00D7336B" w:rsidP="00D7336B">
      <w:pPr>
        <w:rPr>
          <w:rFonts w:ascii="Cambria" w:hAnsi="Cambria"/>
          <w:sz w:val="22"/>
          <w:szCs w:val="22"/>
          <w:lang w:val="en-US"/>
        </w:rPr>
      </w:pPr>
      <w:r>
        <w:rPr>
          <w:rFonts w:ascii="Cambria" w:hAnsi="Cambria"/>
          <w:b/>
          <w:bCs/>
          <w:sz w:val="22"/>
          <w:szCs w:val="22"/>
          <w:lang w:val="en-US"/>
        </w:rPr>
        <w:t>Visa Fees:</w:t>
      </w:r>
      <w:r>
        <w:rPr>
          <w:rFonts w:ascii="Cambria" w:hAnsi="Cambria"/>
          <w:sz w:val="22"/>
          <w:szCs w:val="22"/>
          <w:lang w:val="en-US"/>
        </w:rPr>
        <w:t xml:space="preserve"> </w:t>
      </w:r>
      <w:r>
        <w:rPr>
          <w:rFonts w:ascii="Cambria" w:hAnsi="Cambria"/>
          <w:b/>
          <w:bCs/>
          <w:sz w:val="22"/>
          <w:szCs w:val="22"/>
          <w:lang w:val="en-US"/>
        </w:rPr>
        <w:t>INR 8000/-</w:t>
      </w:r>
      <w:r>
        <w:rPr>
          <w:rFonts w:ascii="Cambria" w:hAnsi="Cambria"/>
          <w:sz w:val="22"/>
          <w:szCs w:val="22"/>
          <w:lang w:val="en-US"/>
        </w:rPr>
        <w:t xml:space="preserve">(Payment need to done by applicant side) + </w:t>
      </w:r>
      <w:r>
        <w:rPr>
          <w:rFonts w:ascii="Cambria" w:hAnsi="Cambria"/>
          <w:b/>
          <w:bCs/>
          <w:sz w:val="22"/>
          <w:szCs w:val="22"/>
          <w:lang w:val="en-US"/>
        </w:rPr>
        <w:t>Service Charges:</w:t>
      </w:r>
      <w:r>
        <w:rPr>
          <w:rFonts w:ascii="Cambria" w:hAnsi="Cambria"/>
          <w:sz w:val="22"/>
          <w:szCs w:val="22"/>
          <w:lang w:val="en-US"/>
        </w:rPr>
        <w:t xml:space="preserve"> INR 2360/- (including 18 % GST)- Per person </w:t>
      </w:r>
    </w:p>
    <w:p w:rsidR="00D7336B" w:rsidRDefault="00D7336B" w:rsidP="00D7336B">
      <w:pPr>
        <w:rPr>
          <w:rFonts w:ascii="Cambria" w:hAnsi="Cambria"/>
          <w:sz w:val="22"/>
          <w:szCs w:val="22"/>
          <w:u w:val="single"/>
        </w:rPr>
      </w:pPr>
    </w:p>
    <w:p w:rsidR="00D7336B" w:rsidRDefault="00D7336B" w:rsidP="00D7336B">
      <w:pPr>
        <w:rPr>
          <w:rFonts w:ascii="Cambria" w:hAnsi="Cambria"/>
          <w:sz w:val="22"/>
          <w:szCs w:val="22"/>
          <w:u w:val="single"/>
        </w:rPr>
      </w:pPr>
      <w:r>
        <w:rPr>
          <w:rFonts w:ascii="Cambria" w:hAnsi="Cambria"/>
          <w:sz w:val="22"/>
          <w:szCs w:val="22"/>
          <w:u w:val="single"/>
        </w:rPr>
        <w:t>Below are the bank details of the Brazil Consulate to process the visa fee of INR 8000/- (current visa fee).</w:t>
      </w:r>
    </w:p>
    <w:p w:rsidR="00D7336B" w:rsidRDefault="00D7336B" w:rsidP="00D7336B">
      <w:pPr>
        <w:rPr>
          <w:rFonts w:ascii="Cambria" w:hAnsi="Cambria"/>
          <w:sz w:val="22"/>
          <w:szCs w:val="22"/>
        </w:rPr>
      </w:pPr>
    </w:p>
    <w:p w:rsidR="00D7336B" w:rsidRDefault="00D7336B" w:rsidP="00D7336B">
      <w:pPr>
        <w:pStyle w:val="NormalWeb"/>
        <w:shd w:val="clear" w:color="auto" w:fill="FFFFFF"/>
        <w:spacing w:before="0" w:beforeAutospacing="0" w:after="0" w:afterAutospacing="0"/>
        <w:textAlignment w:val="baseline"/>
        <w:rPr>
          <w:rFonts w:ascii="Cambria" w:hAnsi="Cambria"/>
          <w:sz w:val="22"/>
          <w:szCs w:val="22"/>
        </w:rPr>
      </w:pPr>
      <w:r>
        <w:rPr>
          <w:rStyle w:val="Strong"/>
          <w:rFonts w:ascii="Cambria" w:hAnsi="Cambria"/>
          <w:sz w:val="22"/>
          <w:szCs w:val="22"/>
          <w:bdr w:val="none" w:sz="0" w:space="0" w:color="auto" w:frame="1"/>
        </w:rPr>
        <w:t>Beneficiary Bank Name &amp; Branch:</w:t>
      </w:r>
      <w:r>
        <w:rPr>
          <w:rFonts w:ascii="Cambria" w:hAnsi="Cambria"/>
          <w:sz w:val="22"/>
          <w:szCs w:val="22"/>
        </w:rPr>
        <w:t>   RBL Bank – Fort Branch.</w:t>
      </w:r>
      <w:r>
        <w:rPr>
          <w:rFonts w:ascii="Cambria" w:hAnsi="Cambria"/>
          <w:sz w:val="22"/>
          <w:szCs w:val="22"/>
        </w:rPr>
        <w:br/>
      </w:r>
      <w:r>
        <w:rPr>
          <w:rStyle w:val="Strong"/>
          <w:rFonts w:ascii="Cambria" w:hAnsi="Cambria"/>
          <w:sz w:val="22"/>
          <w:szCs w:val="22"/>
          <w:bdr w:val="none" w:sz="0" w:space="0" w:color="auto" w:frame="1"/>
        </w:rPr>
        <w:t>Branch address:</w:t>
      </w:r>
      <w:r>
        <w:rPr>
          <w:rFonts w:ascii="Cambria" w:hAnsi="Cambria"/>
          <w:sz w:val="22"/>
          <w:szCs w:val="22"/>
        </w:rPr>
        <w:br/>
        <w:t xml:space="preserve">RBL Bank Limited, office no 1/A. Ground Floor, Mittal Court, </w:t>
      </w:r>
      <w:proofErr w:type="spellStart"/>
      <w:r>
        <w:rPr>
          <w:rFonts w:ascii="Cambria" w:hAnsi="Cambria"/>
          <w:sz w:val="22"/>
          <w:szCs w:val="22"/>
        </w:rPr>
        <w:t>Nariman</w:t>
      </w:r>
      <w:proofErr w:type="spellEnd"/>
      <w:r>
        <w:rPr>
          <w:rFonts w:ascii="Cambria" w:hAnsi="Cambria"/>
          <w:sz w:val="22"/>
          <w:szCs w:val="22"/>
        </w:rPr>
        <w:t xml:space="preserve"> Point, Mumbai – 400021</w:t>
      </w:r>
      <w:r>
        <w:rPr>
          <w:rFonts w:ascii="Cambria" w:hAnsi="Cambria"/>
          <w:sz w:val="22"/>
          <w:szCs w:val="22"/>
        </w:rPr>
        <w:br/>
      </w:r>
      <w:r>
        <w:rPr>
          <w:rStyle w:val="Strong"/>
          <w:rFonts w:ascii="Cambria" w:hAnsi="Cambria"/>
          <w:sz w:val="22"/>
          <w:szCs w:val="22"/>
          <w:bdr w:val="none" w:sz="0" w:space="0" w:color="auto" w:frame="1"/>
        </w:rPr>
        <w:t>Beneficiary Bank IFSC Code:</w:t>
      </w:r>
      <w:r>
        <w:rPr>
          <w:rFonts w:ascii="Cambria" w:hAnsi="Cambria"/>
          <w:sz w:val="22"/>
          <w:szCs w:val="22"/>
        </w:rPr>
        <w:t> RATN0000155</w:t>
      </w:r>
    </w:p>
    <w:p w:rsidR="00D7336B" w:rsidRDefault="00D7336B" w:rsidP="00D7336B">
      <w:pPr>
        <w:pStyle w:val="NormalWeb"/>
        <w:shd w:val="clear" w:color="auto" w:fill="FFFFFF"/>
        <w:spacing w:before="0" w:beforeAutospacing="0" w:after="0" w:afterAutospacing="0"/>
        <w:textAlignment w:val="baseline"/>
        <w:rPr>
          <w:rFonts w:ascii="Cambria" w:hAnsi="Cambria"/>
          <w:sz w:val="22"/>
          <w:szCs w:val="22"/>
        </w:rPr>
      </w:pPr>
      <w:r>
        <w:rPr>
          <w:rStyle w:val="Strong"/>
          <w:rFonts w:ascii="Cambria" w:hAnsi="Cambria"/>
          <w:sz w:val="22"/>
          <w:szCs w:val="22"/>
          <w:bdr w:val="none" w:sz="0" w:space="0" w:color="auto" w:frame="1"/>
        </w:rPr>
        <w:t>Beneficiary Name:</w:t>
      </w:r>
      <w:r>
        <w:rPr>
          <w:rFonts w:ascii="Cambria" w:hAnsi="Cambria"/>
          <w:sz w:val="22"/>
          <w:szCs w:val="22"/>
        </w:rPr>
        <w:t> Consulate General of Brazil</w:t>
      </w:r>
      <w:r>
        <w:rPr>
          <w:rFonts w:ascii="Cambria" w:hAnsi="Cambria"/>
          <w:sz w:val="22"/>
          <w:szCs w:val="22"/>
        </w:rPr>
        <w:br/>
      </w:r>
      <w:r>
        <w:rPr>
          <w:rStyle w:val="Strong"/>
          <w:rFonts w:ascii="Cambria" w:hAnsi="Cambria"/>
          <w:sz w:val="22"/>
          <w:szCs w:val="22"/>
          <w:bdr w:val="none" w:sz="0" w:space="0" w:color="auto" w:frame="1"/>
        </w:rPr>
        <w:t>Beneficiary Account Number:</w:t>
      </w:r>
      <w:r>
        <w:rPr>
          <w:rFonts w:ascii="Cambria" w:hAnsi="Cambria"/>
          <w:sz w:val="22"/>
          <w:szCs w:val="22"/>
        </w:rPr>
        <w:t> 409001406277</w:t>
      </w:r>
      <w:r>
        <w:rPr>
          <w:rFonts w:ascii="Cambria" w:hAnsi="Cambria"/>
          <w:sz w:val="22"/>
          <w:szCs w:val="22"/>
        </w:rPr>
        <w:br/>
      </w:r>
      <w:r>
        <w:rPr>
          <w:rStyle w:val="Strong"/>
          <w:rFonts w:ascii="Cambria" w:hAnsi="Cambria"/>
          <w:sz w:val="22"/>
          <w:szCs w:val="22"/>
          <w:bdr w:val="none" w:sz="0" w:space="0" w:color="auto" w:frame="1"/>
        </w:rPr>
        <w:t>Beneficiary Address:</w:t>
      </w:r>
      <w:r>
        <w:rPr>
          <w:rFonts w:ascii="Cambria" w:hAnsi="Cambria"/>
          <w:sz w:val="22"/>
          <w:szCs w:val="22"/>
        </w:rPr>
        <w:br/>
        <w:t xml:space="preserve">Unit 12B, 12th Floor, </w:t>
      </w:r>
      <w:proofErr w:type="spellStart"/>
      <w:r>
        <w:rPr>
          <w:rFonts w:ascii="Cambria" w:hAnsi="Cambria"/>
          <w:sz w:val="22"/>
          <w:szCs w:val="22"/>
        </w:rPr>
        <w:t>Bakhtawar</w:t>
      </w:r>
      <w:proofErr w:type="spellEnd"/>
      <w:r>
        <w:rPr>
          <w:rFonts w:ascii="Cambria" w:hAnsi="Cambria"/>
          <w:sz w:val="22"/>
          <w:szCs w:val="22"/>
        </w:rPr>
        <w:t xml:space="preserve"> Building</w:t>
      </w:r>
      <w:r>
        <w:rPr>
          <w:rFonts w:ascii="Cambria" w:hAnsi="Cambria"/>
          <w:sz w:val="22"/>
          <w:szCs w:val="22"/>
        </w:rPr>
        <w:br/>
        <w:t xml:space="preserve">RN </w:t>
      </w:r>
      <w:proofErr w:type="spellStart"/>
      <w:r>
        <w:rPr>
          <w:rFonts w:ascii="Cambria" w:hAnsi="Cambria"/>
          <w:sz w:val="22"/>
          <w:szCs w:val="22"/>
        </w:rPr>
        <w:t>Goenka</w:t>
      </w:r>
      <w:proofErr w:type="spellEnd"/>
      <w:r>
        <w:rPr>
          <w:rFonts w:ascii="Cambria" w:hAnsi="Cambria"/>
          <w:sz w:val="22"/>
          <w:szCs w:val="22"/>
        </w:rPr>
        <w:t xml:space="preserve"> Marg - </w:t>
      </w:r>
      <w:proofErr w:type="spellStart"/>
      <w:r>
        <w:rPr>
          <w:rFonts w:ascii="Cambria" w:hAnsi="Cambria"/>
          <w:sz w:val="22"/>
          <w:szCs w:val="22"/>
        </w:rPr>
        <w:t>Nariman</w:t>
      </w:r>
      <w:proofErr w:type="spellEnd"/>
      <w:r>
        <w:rPr>
          <w:rFonts w:ascii="Cambria" w:hAnsi="Cambria"/>
          <w:sz w:val="22"/>
          <w:szCs w:val="22"/>
        </w:rPr>
        <w:t xml:space="preserve"> Point</w:t>
      </w:r>
      <w:r>
        <w:rPr>
          <w:rFonts w:ascii="Cambria" w:hAnsi="Cambria"/>
          <w:sz w:val="22"/>
          <w:szCs w:val="22"/>
        </w:rPr>
        <w:br/>
        <w:t>Mumbai - 400021</w:t>
      </w:r>
    </w:p>
    <w:p w:rsidR="00D7336B" w:rsidRDefault="00D7336B" w:rsidP="00D7336B">
      <w:pPr>
        <w:pStyle w:val="NormalWeb"/>
        <w:spacing w:before="0" w:beforeAutospacing="0" w:after="0" w:afterAutospacing="0"/>
        <w:rPr>
          <w:rFonts w:ascii="Cambria" w:hAnsi="Cambria"/>
          <w:sz w:val="22"/>
          <w:szCs w:val="22"/>
        </w:rPr>
      </w:pPr>
      <w:r>
        <w:rPr>
          <w:rFonts w:ascii="Cambria" w:hAnsi="Cambria"/>
          <w:sz w:val="22"/>
          <w:szCs w:val="22"/>
        </w:rPr>
        <w:t> </w:t>
      </w:r>
    </w:p>
    <w:p w:rsidR="00D7336B" w:rsidRDefault="00D7336B" w:rsidP="00D7336B">
      <w:pPr>
        <w:pStyle w:val="NormalWeb"/>
        <w:spacing w:before="0" w:beforeAutospacing="0" w:after="0" w:afterAutospacing="0"/>
        <w:rPr>
          <w:rFonts w:ascii="Cambria" w:hAnsi="Cambria"/>
          <w:sz w:val="22"/>
          <w:szCs w:val="22"/>
        </w:rPr>
      </w:pPr>
      <w:r>
        <w:rPr>
          <w:rFonts w:ascii="Cambria" w:hAnsi="Cambria"/>
          <w:b/>
          <w:bCs/>
          <w:sz w:val="22"/>
          <w:szCs w:val="22"/>
          <w:shd w:val="clear" w:color="auto" w:fill="FFFF00"/>
        </w:rPr>
        <w:t>Request you to note that the payment receipt should clearly mention/show the applicants name.</w:t>
      </w:r>
    </w:p>
    <w:p w:rsidR="00D7336B" w:rsidRDefault="00D7336B" w:rsidP="00D7336B">
      <w:pPr>
        <w:rPr>
          <w:rFonts w:ascii="Cambria" w:hAnsi="Cambria"/>
          <w:sz w:val="22"/>
          <w:szCs w:val="22"/>
          <w:lang w:val="en-IN"/>
        </w:rPr>
      </w:pPr>
    </w:p>
    <w:p w:rsidR="00D7336B" w:rsidRDefault="00D7336B" w:rsidP="00D7336B">
      <w:pPr>
        <w:shd w:val="clear" w:color="auto" w:fill="FFFFFF"/>
        <w:jc w:val="both"/>
        <w:rPr>
          <w:rFonts w:ascii="Cambria" w:hAnsi="Cambria"/>
          <w:sz w:val="22"/>
          <w:szCs w:val="22"/>
          <w:lang w:val="en-IN"/>
        </w:rPr>
      </w:pPr>
      <w:r>
        <w:rPr>
          <w:rFonts w:ascii="Cambria" w:hAnsi="Cambria"/>
          <w:b/>
          <w:bCs/>
          <w:sz w:val="22"/>
          <w:szCs w:val="22"/>
          <w:lang w:val="en-IN"/>
        </w:rPr>
        <w:t xml:space="preserve">Processing time: </w:t>
      </w:r>
      <w:r>
        <w:rPr>
          <w:rFonts w:ascii="Cambria" w:hAnsi="Cambria"/>
          <w:sz w:val="22"/>
          <w:szCs w:val="22"/>
          <w:lang w:val="en-IN"/>
        </w:rPr>
        <w:t>10 to</w:t>
      </w:r>
      <w:r>
        <w:rPr>
          <w:rFonts w:ascii="Cambria" w:hAnsi="Cambria"/>
          <w:b/>
          <w:bCs/>
          <w:sz w:val="22"/>
          <w:szCs w:val="22"/>
          <w:lang w:val="en-IN"/>
        </w:rPr>
        <w:t xml:space="preserve"> </w:t>
      </w:r>
      <w:r>
        <w:rPr>
          <w:rFonts w:ascii="Cambria" w:hAnsi="Cambria"/>
          <w:sz w:val="22"/>
          <w:szCs w:val="22"/>
          <w:lang w:val="en-IN"/>
        </w:rPr>
        <w:t>15 working days.</w:t>
      </w:r>
    </w:p>
    <w:p w:rsidR="00D7336B" w:rsidRDefault="00D7336B" w:rsidP="00D7336B">
      <w:pPr>
        <w:shd w:val="clear" w:color="auto" w:fill="FFFFFF"/>
        <w:jc w:val="both"/>
        <w:rPr>
          <w:rFonts w:ascii="Cambria" w:hAnsi="Cambria"/>
          <w:sz w:val="22"/>
          <w:szCs w:val="22"/>
          <w:lang w:val="en-IN"/>
        </w:rPr>
      </w:pPr>
    </w:p>
    <w:p w:rsidR="00D7336B" w:rsidRDefault="00D7336B" w:rsidP="00D7336B">
      <w:pPr>
        <w:pStyle w:val="NoSpacing"/>
        <w:rPr>
          <w:rFonts w:ascii="Cambria" w:hAnsi="Cambria"/>
          <w:b/>
          <w:bCs/>
          <w:shd w:val="clear" w:color="auto" w:fill="FFFFFF"/>
          <w:lang w:val="en-US"/>
        </w:rPr>
      </w:pPr>
      <w:r>
        <w:rPr>
          <w:rFonts w:ascii="Cambria" w:hAnsi="Cambria"/>
          <w:b/>
          <w:bCs/>
          <w:shd w:val="clear" w:color="auto" w:fill="FFFFFF"/>
          <w:lang w:val="en-US"/>
        </w:rPr>
        <w:t>Please Note: -</w:t>
      </w:r>
    </w:p>
    <w:p w:rsidR="00D7336B" w:rsidRDefault="00D7336B" w:rsidP="00D7336B">
      <w:pPr>
        <w:pStyle w:val="NoSpacing"/>
        <w:rPr>
          <w:rFonts w:ascii="Cambria" w:hAnsi="Cambria"/>
          <w:b/>
          <w:bCs/>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4"/>
        <w:gridCol w:w="8692"/>
      </w:tblGrid>
      <w:tr w:rsidR="00D7336B" w:rsidTr="00D7336B">
        <w:trPr>
          <w:tblCellSpacing w:w="0" w:type="dxa"/>
        </w:trPr>
        <w:tc>
          <w:tcPr>
            <w:tcW w:w="185" w:type="pct"/>
            <w:shd w:val="clear" w:color="auto" w:fill="FFFFFF"/>
            <w:tcMar>
              <w:top w:w="30" w:type="dxa"/>
              <w:left w:w="30" w:type="dxa"/>
              <w:bottom w:w="30" w:type="dxa"/>
              <w:right w:w="30" w:type="dxa"/>
            </w:tcMar>
            <w:hideMark/>
          </w:tcPr>
          <w:p w:rsidR="00D7336B" w:rsidRDefault="00D7336B">
            <w:pPr>
              <w:rPr>
                <w:rFonts w:ascii="Cambria" w:hAnsi="Cambria"/>
                <w:b/>
                <w:bCs/>
                <w:lang w:val="en-US"/>
              </w:rPr>
            </w:pPr>
          </w:p>
        </w:tc>
        <w:tc>
          <w:tcPr>
            <w:tcW w:w="4815" w:type="pct"/>
            <w:shd w:val="clear" w:color="auto" w:fill="FFFFFF"/>
            <w:tcMar>
              <w:top w:w="30" w:type="dxa"/>
              <w:left w:w="30" w:type="dxa"/>
              <w:bottom w:w="30" w:type="dxa"/>
              <w:right w:w="30" w:type="dxa"/>
            </w:tcMar>
            <w:hideMark/>
          </w:tcPr>
          <w:p w:rsidR="00D7336B" w:rsidRDefault="00D7336B" w:rsidP="009603F8">
            <w:pPr>
              <w:pStyle w:val="ListParagraph"/>
              <w:numPr>
                <w:ilvl w:val="0"/>
                <w:numId w:val="4"/>
              </w:numPr>
              <w:spacing w:line="270" w:lineRule="atLeast"/>
              <w:rPr>
                <w:rFonts w:ascii="Cambria" w:hAnsi="Cambria"/>
                <w:sz w:val="22"/>
                <w:szCs w:val="22"/>
                <w:lang w:val="en-US"/>
              </w:rPr>
            </w:pPr>
            <w:r>
              <w:rPr>
                <w:rFonts w:ascii="Cambria" w:hAnsi="Cambria"/>
                <w:sz w:val="22"/>
                <w:szCs w:val="22"/>
                <w:shd w:val="clear" w:color="auto" w:fill="FFFFFF"/>
                <w:lang w:val="en-US"/>
              </w:rPr>
              <w:t>Consulate/ Embassy may ask personal appearance/ any additional documents.</w:t>
            </w:r>
          </w:p>
          <w:p w:rsidR="00D7336B" w:rsidRDefault="00D7336B" w:rsidP="009603F8">
            <w:pPr>
              <w:pStyle w:val="ListParagraph"/>
              <w:numPr>
                <w:ilvl w:val="0"/>
                <w:numId w:val="4"/>
              </w:numPr>
              <w:spacing w:line="270" w:lineRule="atLeast"/>
              <w:rPr>
                <w:rFonts w:ascii="Cambria" w:hAnsi="Cambria"/>
                <w:sz w:val="22"/>
                <w:szCs w:val="22"/>
                <w:lang w:val="en-US"/>
              </w:rPr>
            </w:pPr>
            <w:r>
              <w:rPr>
                <w:rFonts w:ascii="Cambria" w:hAnsi="Cambria"/>
                <w:sz w:val="22"/>
                <w:szCs w:val="22"/>
                <w:shd w:val="clear" w:color="auto" w:fill="FFFFFF"/>
                <w:lang w:val="en-US"/>
              </w:rPr>
              <w:t> The applicable visa fee in Indian Rupees is as per the current exchange rate. The same is subject to change without notice.</w:t>
            </w:r>
          </w:p>
        </w:tc>
      </w:tr>
      <w:tr w:rsidR="00D7336B" w:rsidTr="00D7336B">
        <w:trPr>
          <w:trHeight w:val="50"/>
          <w:tblCellSpacing w:w="0" w:type="dxa"/>
        </w:trPr>
        <w:tc>
          <w:tcPr>
            <w:tcW w:w="185" w:type="pct"/>
            <w:shd w:val="clear" w:color="auto" w:fill="FFFFFF"/>
            <w:tcMar>
              <w:top w:w="30" w:type="dxa"/>
              <w:left w:w="30" w:type="dxa"/>
              <w:bottom w:w="30" w:type="dxa"/>
              <w:right w:w="30" w:type="dxa"/>
            </w:tcMar>
            <w:hideMark/>
          </w:tcPr>
          <w:p w:rsidR="00D7336B" w:rsidRDefault="00D7336B">
            <w:pPr>
              <w:rPr>
                <w:rFonts w:ascii="Cambria" w:hAnsi="Cambria"/>
                <w:sz w:val="22"/>
                <w:szCs w:val="22"/>
                <w:lang w:val="en-US"/>
              </w:rPr>
            </w:pPr>
          </w:p>
        </w:tc>
        <w:tc>
          <w:tcPr>
            <w:tcW w:w="4815" w:type="pct"/>
            <w:shd w:val="clear" w:color="auto" w:fill="FFFFFF"/>
            <w:tcMar>
              <w:top w:w="30" w:type="dxa"/>
              <w:left w:w="30" w:type="dxa"/>
              <w:bottom w:w="30" w:type="dxa"/>
              <w:right w:w="30" w:type="dxa"/>
            </w:tcMar>
            <w:hideMark/>
          </w:tcPr>
          <w:p w:rsidR="00D7336B" w:rsidRDefault="00D7336B" w:rsidP="009603F8">
            <w:pPr>
              <w:pStyle w:val="ListParagraph"/>
              <w:numPr>
                <w:ilvl w:val="0"/>
                <w:numId w:val="4"/>
              </w:numPr>
              <w:spacing w:line="270" w:lineRule="atLeast"/>
              <w:rPr>
                <w:rFonts w:ascii="Cambria" w:hAnsi="Cambria"/>
                <w:sz w:val="22"/>
                <w:szCs w:val="22"/>
                <w:lang w:val="en-US"/>
              </w:rPr>
            </w:pPr>
            <w:r>
              <w:rPr>
                <w:rFonts w:ascii="Cambria" w:hAnsi="Cambria"/>
                <w:sz w:val="22"/>
                <w:szCs w:val="22"/>
                <w:shd w:val="clear" w:color="auto" w:fill="FFFFFF"/>
                <w:lang w:val="en-US"/>
              </w:rPr>
              <w:t xml:space="preserve">Visa fee and service charges are not refunded if your application is refused by the </w:t>
            </w:r>
            <w:r>
              <w:rPr>
                <w:rFonts w:ascii="Cambria" w:hAnsi="Cambria"/>
                <w:sz w:val="22"/>
                <w:szCs w:val="22"/>
                <w:lang w:val="en-US"/>
              </w:rPr>
              <w:t>Consulate / Embassy</w:t>
            </w:r>
            <w:r>
              <w:rPr>
                <w:rFonts w:ascii="Cambria" w:hAnsi="Cambria"/>
                <w:sz w:val="22"/>
                <w:szCs w:val="22"/>
                <w:shd w:val="clear" w:color="auto" w:fill="FFFFFF"/>
                <w:lang w:val="en-US"/>
              </w:rPr>
              <w:t>.</w:t>
            </w:r>
          </w:p>
          <w:p w:rsidR="00D7336B" w:rsidRDefault="00D7336B" w:rsidP="009603F8">
            <w:pPr>
              <w:pStyle w:val="ListParagraph"/>
              <w:numPr>
                <w:ilvl w:val="0"/>
                <w:numId w:val="4"/>
              </w:numPr>
              <w:spacing w:line="50" w:lineRule="atLeast"/>
              <w:rPr>
                <w:rFonts w:ascii="Cambria" w:hAnsi="Cambria"/>
                <w:sz w:val="22"/>
                <w:szCs w:val="22"/>
                <w:lang w:val="en-US"/>
              </w:rPr>
            </w:pPr>
            <w:r>
              <w:rPr>
                <w:rFonts w:ascii="Cambria" w:hAnsi="Cambria"/>
                <w:sz w:val="22"/>
                <w:szCs w:val="22"/>
                <w:lang w:val="en-US"/>
              </w:rPr>
              <w:t>The issuance of visa is the whole and sole prerogative of the concerned Consulate/Embassy of the sovereign state over which we do not have any control. We merely act as a document delivery agent between the customer and the concerned Consulate/Embassy and shall in no way be responsible for any delay or refusal in the issuance of visa by the respective Consulate / Embassy.</w:t>
            </w:r>
          </w:p>
        </w:tc>
      </w:tr>
    </w:tbl>
    <w:p w:rsidR="00D7336B" w:rsidRDefault="00D7336B" w:rsidP="00D7336B">
      <w:pPr>
        <w:rPr>
          <w:rFonts w:ascii="Cambria" w:hAnsi="Cambria"/>
          <w:b/>
          <w:bCs/>
          <w:sz w:val="22"/>
          <w:szCs w:val="22"/>
          <w:lang w:val="en-IN"/>
        </w:rPr>
      </w:pPr>
    </w:p>
    <w:p w:rsidR="00D7336B" w:rsidRDefault="00D7336B" w:rsidP="00D7336B">
      <w:pPr>
        <w:rPr>
          <w:rFonts w:ascii="Cambria" w:hAnsi="Cambria"/>
          <w:sz w:val="22"/>
          <w:szCs w:val="22"/>
        </w:rPr>
      </w:pPr>
      <w:r>
        <w:rPr>
          <w:rFonts w:ascii="Cambria" w:hAnsi="Cambria"/>
          <w:b/>
          <w:bCs/>
          <w:sz w:val="22"/>
          <w:szCs w:val="22"/>
          <w:lang w:val="en-IN"/>
        </w:rPr>
        <w:t>Thanks &amp; Regards</w:t>
      </w:r>
    </w:p>
    <w:p w:rsidR="00D7336B" w:rsidRDefault="00D7336B" w:rsidP="00D7336B">
      <w:pPr>
        <w:rPr>
          <w:rFonts w:ascii="Calibri" w:hAnsi="Calibri" w:cs="Calibri"/>
          <w:sz w:val="22"/>
          <w:szCs w:val="22"/>
        </w:rPr>
      </w:pPr>
    </w:p>
    <w:p w:rsidR="00D7336B" w:rsidRDefault="00D7336B" w:rsidP="00D7336B">
      <w:pPr>
        <w:rPr>
          <w:rFonts w:ascii="Calibri" w:hAnsi="Calibri" w:cs="Calibri"/>
          <w:sz w:val="22"/>
          <w:szCs w:val="22"/>
          <w:lang w:eastAsia="en-US"/>
        </w:rPr>
      </w:pPr>
    </w:p>
    <w:p w:rsidR="00AC460A" w:rsidRDefault="00AC460A"/>
    <w:sectPr w:rsidR="00AC4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E4512"/>
    <w:multiLevelType w:val="hybridMultilevel"/>
    <w:tmpl w:val="3244E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978381B"/>
    <w:multiLevelType w:val="hybridMultilevel"/>
    <w:tmpl w:val="5A0CDF5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1F6324D"/>
    <w:multiLevelType w:val="hybridMultilevel"/>
    <w:tmpl w:val="E18400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912026E"/>
    <w:multiLevelType w:val="hybridMultilevel"/>
    <w:tmpl w:val="B994DD4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6B"/>
    <w:rsid w:val="00311B83"/>
    <w:rsid w:val="0075124A"/>
    <w:rsid w:val="00AC460A"/>
    <w:rsid w:val="00D7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46BFE-F3CF-4FE5-A80F-43011C1B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336B"/>
    <w:rPr>
      <w:color w:val="0563C1"/>
      <w:u w:val="single"/>
    </w:rPr>
  </w:style>
  <w:style w:type="paragraph" w:styleId="NormalWeb">
    <w:name w:val="Normal (Web)"/>
    <w:basedOn w:val="Normal"/>
    <w:uiPriority w:val="99"/>
    <w:semiHidden/>
    <w:unhideWhenUsed/>
    <w:rsid w:val="00D7336B"/>
    <w:pPr>
      <w:spacing w:before="100" w:beforeAutospacing="1" w:after="100" w:afterAutospacing="1"/>
    </w:pPr>
    <w:rPr>
      <w:lang w:eastAsia="en-IN"/>
    </w:rPr>
  </w:style>
  <w:style w:type="paragraph" w:styleId="NoSpacing">
    <w:name w:val="No Spacing"/>
    <w:basedOn w:val="Normal"/>
    <w:uiPriority w:val="1"/>
    <w:qFormat/>
    <w:rsid w:val="00D7336B"/>
    <w:rPr>
      <w:rFonts w:ascii="Calibri" w:hAnsi="Calibri" w:cs="Calibri"/>
      <w:sz w:val="22"/>
      <w:szCs w:val="22"/>
    </w:rPr>
  </w:style>
  <w:style w:type="paragraph" w:styleId="ListParagraph">
    <w:name w:val="List Paragraph"/>
    <w:basedOn w:val="Normal"/>
    <w:uiPriority w:val="34"/>
    <w:qFormat/>
    <w:rsid w:val="00D7336B"/>
    <w:pPr>
      <w:ind w:left="720"/>
    </w:pPr>
  </w:style>
  <w:style w:type="character" w:styleId="Strong">
    <w:name w:val="Strong"/>
    <w:basedOn w:val="DefaultParagraphFont"/>
    <w:uiPriority w:val="22"/>
    <w:qFormat/>
    <w:rsid w:val="00D73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ulario-mre.serpro.gov.br/" TargetMode="External"/><Relationship Id="rId5" Type="http://schemas.openxmlformats.org/officeDocument/2006/relationships/hyperlink" Target="https://www.icao.int/Security/mrtd/Downloads/Technical%20Reports/Annex_A-Photograph_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2023-01-16T10:07:00Z</dcterms:created>
  <dcterms:modified xsi:type="dcterms:W3CDTF">2023-03-01T10:17:00Z</dcterms:modified>
</cp:coreProperties>
</file>